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242" w:rsidRDefault="00621242">
      <w:pPr>
        <w:jc w:val="center"/>
        <w:rPr>
          <w:rFonts w:cs="Times New Roman"/>
          <w:b/>
          <w:bCs/>
          <w:sz w:val="28"/>
          <w:szCs w:val="28"/>
        </w:rPr>
      </w:pPr>
      <w:r>
        <w:rPr>
          <w:rFonts w:cs="宋体" w:hint="eastAsia"/>
          <w:b/>
          <w:bCs/>
          <w:sz w:val="28"/>
          <w:szCs w:val="28"/>
        </w:rPr>
        <w:t>增值电信业务</w:t>
      </w:r>
      <w:r>
        <w:rPr>
          <w:b/>
          <w:bCs/>
          <w:sz w:val="28"/>
          <w:szCs w:val="28"/>
        </w:rPr>
        <w:t>400</w:t>
      </w:r>
      <w:r>
        <w:rPr>
          <w:rFonts w:cs="宋体" w:hint="eastAsia"/>
          <w:b/>
          <w:bCs/>
          <w:sz w:val="28"/>
          <w:szCs w:val="28"/>
        </w:rPr>
        <w:t>电话服务协议</w:t>
      </w:r>
    </w:p>
    <w:tbl>
      <w:tblPr>
        <w:tblpPr w:leftFromText="180" w:rightFromText="180" w:vertAnchor="text" w:horzAnchor="page" w:tblpX="863" w:tblpY="25"/>
        <w:tblOverlap w:val="never"/>
        <w:tblW w:w="1068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A0"/>
      </w:tblPr>
      <w:tblGrid>
        <w:gridCol w:w="991"/>
        <w:gridCol w:w="9691"/>
      </w:tblGrid>
      <w:tr w:rsidR="00621242" w:rsidRPr="00522CCD">
        <w:tc>
          <w:tcPr>
            <w:tcW w:w="991" w:type="dxa"/>
          </w:tcPr>
          <w:p w:rsidR="00621242" w:rsidRPr="00522CCD" w:rsidRDefault="00621242" w:rsidP="00522CCD">
            <w:pPr>
              <w:rPr>
                <w:rFonts w:cs="Times New Roman"/>
              </w:rPr>
            </w:pPr>
            <w:r w:rsidRPr="00522CCD">
              <w:rPr>
                <w:rFonts w:cs="宋体" w:hint="eastAsia"/>
              </w:rPr>
              <w:t>甲方：</w:t>
            </w:r>
          </w:p>
        </w:tc>
        <w:tc>
          <w:tcPr>
            <w:tcW w:w="9691" w:type="dxa"/>
          </w:tcPr>
          <w:p w:rsidR="00621242" w:rsidRPr="00DB6061" w:rsidRDefault="00621242" w:rsidP="00281CB4">
            <w:pPr>
              <w:rPr>
                <w:rFonts w:cs="Times New Roman"/>
              </w:rPr>
            </w:pPr>
          </w:p>
        </w:tc>
      </w:tr>
      <w:tr w:rsidR="00621242" w:rsidRPr="00522CCD">
        <w:tc>
          <w:tcPr>
            <w:tcW w:w="991" w:type="dxa"/>
          </w:tcPr>
          <w:p w:rsidR="00621242" w:rsidRPr="00522CCD" w:rsidRDefault="00621242" w:rsidP="00522CCD">
            <w:pPr>
              <w:rPr>
                <w:rFonts w:cs="Times New Roman"/>
              </w:rPr>
            </w:pPr>
            <w:r w:rsidRPr="00522CCD">
              <w:rPr>
                <w:rFonts w:cs="宋体" w:hint="eastAsia"/>
              </w:rPr>
              <w:t>乙方：</w:t>
            </w:r>
          </w:p>
        </w:tc>
        <w:tc>
          <w:tcPr>
            <w:tcW w:w="9691" w:type="dxa"/>
          </w:tcPr>
          <w:p w:rsidR="00621242" w:rsidRPr="00522CCD" w:rsidRDefault="00621242" w:rsidP="00522CCD">
            <w:pPr>
              <w:rPr>
                <w:rFonts w:cs="Times New Roman"/>
              </w:rPr>
            </w:pPr>
            <w:r>
              <w:rPr>
                <w:rFonts w:cs="宋体" w:hint="eastAsia"/>
              </w:rPr>
              <w:t>河南八方传媒有限公司</w:t>
            </w:r>
          </w:p>
        </w:tc>
      </w:tr>
    </w:tbl>
    <w:p w:rsidR="00621242" w:rsidRDefault="00621242">
      <w:pPr>
        <w:rPr>
          <w:rFonts w:cs="Times New Roman"/>
        </w:rPr>
      </w:pPr>
      <w:r>
        <w:t xml:space="preserve">     400</w:t>
      </w:r>
      <w:r>
        <w:rPr>
          <w:rFonts w:cs="宋体" w:hint="eastAsia"/>
        </w:rPr>
        <w:t>电话属于电信运营商的一项增值电信业务，为维护双方的合法权益，规范双方的通信行为，乙方将向甲方提供相应的</w:t>
      </w:r>
      <w:r>
        <w:t>400</w:t>
      </w:r>
      <w:r>
        <w:rPr>
          <w:rFonts w:cs="宋体" w:hint="eastAsia"/>
        </w:rPr>
        <w:t>电话服务，双方本着自愿、平等的原则，经过协商达成协议如下：</w:t>
      </w:r>
    </w:p>
    <w:p w:rsidR="00621242" w:rsidRDefault="00621242">
      <w:pPr>
        <w:numPr>
          <w:ilvl w:val="0"/>
          <w:numId w:val="1"/>
        </w:numPr>
        <w:rPr>
          <w:rFonts w:cs="Times New Roman"/>
          <w:b/>
          <w:bCs/>
        </w:rPr>
      </w:pPr>
      <w:r>
        <w:rPr>
          <w:rFonts w:cs="宋体" w:hint="eastAsia"/>
          <w:b/>
          <w:bCs/>
        </w:rPr>
        <w:t>协议标的</w:t>
      </w:r>
    </w:p>
    <w:p w:rsidR="00621242" w:rsidRPr="00281CB4" w:rsidRDefault="00621242" w:rsidP="00527578">
      <w:pPr>
        <w:rPr>
          <w:rFonts w:cs="Times New Roman"/>
        </w:rPr>
      </w:pPr>
      <w:r>
        <w:t>1</w:t>
      </w:r>
      <w:r>
        <w:rPr>
          <w:rFonts w:cs="宋体" w:hint="eastAsia"/>
        </w:rPr>
        <w:t>、甲方购买乙方的</w:t>
      </w:r>
      <w:r>
        <w:t>400</w:t>
      </w:r>
      <w:r>
        <w:rPr>
          <w:rFonts w:cs="宋体" w:hint="eastAsia"/>
        </w:rPr>
        <w:t>电话服务，乙方为甲方开通</w:t>
      </w:r>
      <w:r>
        <w:t>400</w:t>
      </w:r>
      <w:r>
        <w:rPr>
          <w:rFonts w:cs="宋体" w:hint="eastAsia"/>
        </w:rPr>
        <w:t>电话号码为</w:t>
      </w:r>
      <w:r>
        <w:t>____________</w:t>
      </w:r>
      <w:r>
        <w:rPr>
          <w:u w:val="single"/>
        </w:rPr>
        <w:t xml:space="preserve"> </w:t>
      </w:r>
      <w:r>
        <w:rPr>
          <w:rFonts w:cs="宋体" w:hint="eastAsia"/>
        </w:rPr>
        <w:t>。</w:t>
      </w:r>
    </w:p>
    <w:p w:rsidR="00621242" w:rsidRDefault="00621242" w:rsidP="00AB2229">
      <w:pPr>
        <w:ind w:firstLineChars="200" w:firstLine="31680"/>
        <w:rPr>
          <w:rFonts w:cs="Times New Roman"/>
        </w:rPr>
      </w:pPr>
      <w:r>
        <w:t>2</w:t>
      </w:r>
      <w:r>
        <w:rPr>
          <w:rFonts w:cs="宋体" w:hint="eastAsia"/>
        </w:rPr>
        <w:t>、甲方共计预付人民币</w:t>
      </w:r>
      <w:r>
        <w:t xml:space="preserve"> __________</w:t>
      </w:r>
      <w:r>
        <w:rPr>
          <w:rFonts w:cs="宋体" w:hint="eastAsia"/>
        </w:rPr>
        <w:t>元整（大写</w:t>
      </w:r>
      <w:r>
        <w:t>:________</w:t>
      </w:r>
      <w:r>
        <w:rPr>
          <w:rFonts w:cs="宋体" w:hint="eastAsia"/>
        </w:rPr>
        <w:t>元），年最低消费</w:t>
      </w:r>
      <w:r>
        <w:t>________</w:t>
      </w:r>
      <w:r>
        <w:rPr>
          <w:rFonts w:cs="宋体" w:hint="eastAsia"/>
        </w:rPr>
        <w:t>元</w:t>
      </w:r>
      <w:r>
        <w:t>/</w:t>
      </w:r>
      <w:r>
        <w:rPr>
          <w:rFonts w:cs="宋体" w:hint="eastAsia"/>
        </w:rPr>
        <w:t>年，接听电话</w:t>
      </w:r>
      <w:r>
        <w:t>________</w:t>
      </w:r>
      <w:r>
        <w:rPr>
          <w:rFonts w:cs="宋体" w:hint="eastAsia"/>
        </w:rPr>
        <w:t>分钟通话。</w:t>
      </w:r>
    </w:p>
    <w:p w:rsidR="00621242" w:rsidRDefault="00621242" w:rsidP="00AB2229">
      <w:pPr>
        <w:ind w:firstLineChars="202" w:firstLine="31680"/>
        <w:rPr>
          <w:rFonts w:cs="Times New Roman"/>
        </w:rPr>
      </w:pPr>
      <w:r>
        <w:t>3</w:t>
      </w:r>
      <w:r>
        <w:rPr>
          <w:rFonts w:cs="宋体" w:hint="eastAsia"/>
        </w:rPr>
        <w:t>、订购的增值业务见下表：</w:t>
      </w:r>
    </w:p>
    <w:tbl>
      <w:tblPr>
        <w:tblpPr w:leftFromText="180" w:rightFromText="180" w:vertAnchor="text" w:horzAnchor="page" w:tblpX="1747" w:tblpY="78"/>
        <w:tblOverlap w:val="never"/>
        <w:tblW w:w="8250" w:type="dxa"/>
        <w:tblLayout w:type="fixed"/>
        <w:tblLook w:val="00A0"/>
      </w:tblPr>
      <w:tblGrid>
        <w:gridCol w:w="4125"/>
        <w:gridCol w:w="4125"/>
      </w:tblGrid>
      <w:tr w:rsidR="00621242" w:rsidRPr="00522CCD">
        <w:trPr>
          <w:trHeight w:val="405"/>
        </w:trPr>
        <w:tc>
          <w:tcPr>
            <w:tcW w:w="8250" w:type="dxa"/>
            <w:gridSpan w:val="2"/>
            <w:tcBorders>
              <w:top w:val="single" w:sz="4" w:space="0" w:color="000000"/>
              <w:left w:val="single" w:sz="4" w:space="0" w:color="000000"/>
              <w:bottom w:val="single" w:sz="4" w:space="0" w:color="000000"/>
              <w:right w:val="single" w:sz="4" w:space="0" w:color="000000"/>
            </w:tcBorders>
            <w:shd w:val="clear" w:color="auto" w:fill="C0C0C0"/>
            <w:vAlign w:val="center"/>
          </w:tcPr>
          <w:p w:rsidR="00621242" w:rsidRPr="00522CCD" w:rsidRDefault="00621242">
            <w:pPr>
              <w:jc w:val="center"/>
              <w:rPr>
                <w:rFonts w:cs="Times New Roman"/>
              </w:rPr>
            </w:pPr>
            <w:r w:rsidRPr="00522CCD">
              <w:rPr>
                <w:rFonts w:cs="宋体" w:hint="eastAsia"/>
              </w:rPr>
              <w:t>增值业务</w:t>
            </w:r>
          </w:p>
        </w:tc>
      </w:tr>
      <w:tr w:rsidR="00621242" w:rsidRPr="00522CCD">
        <w:trPr>
          <w:trHeight w:val="345"/>
        </w:trPr>
        <w:tc>
          <w:tcPr>
            <w:tcW w:w="4125" w:type="dxa"/>
            <w:tcBorders>
              <w:top w:val="nil"/>
              <w:left w:val="single" w:sz="4" w:space="0" w:color="000000"/>
              <w:bottom w:val="single" w:sz="4" w:space="0" w:color="000000"/>
              <w:right w:val="single" w:sz="4" w:space="0" w:color="000000"/>
            </w:tcBorders>
            <w:vAlign w:val="center"/>
          </w:tcPr>
          <w:p w:rsidR="00621242" w:rsidRPr="00522CCD" w:rsidRDefault="00621242">
            <w:pPr>
              <w:jc w:val="center"/>
              <w:rPr>
                <w:rFonts w:cs="Times New Roman"/>
              </w:rPr>
            </w:pPr>
            <w:r w:rsidRPr="00522CCD">
              <w:rPr>
                <w:rFonts w:cs="宋体" w:hint="eastAsia"/>
              </w:rPr>
              <w:t>功能名称</w:t>
            </w:r>
          </w:p>
        </w:tc>
        <w:tc>
          <w:tcPr>
            <w:tcW w:w="4125" w:type="dxa"/>
            <w:tcBorders>
              <w:top w:val="nil"/>
              <w:left w:val="single" w:sz="4" w:space="0" w:color="000000"/>
              <w:bottom w:val="single" w:sz="4" w:space="0" w:color="000000"/>
              <w:right w:val="single" w:sz="4" w:space="0" w:color="000000"/>
            </w:tcBorders>
            <w:vAlign w:val="center"/>
          </w:tcPr>
          <w:p w:rsidR="00621242" w:rsidRPr="00522CCD" w:rsidRDefault="00621242">
            <w:pPr>
              <w:jc w:val="center"/>
              <w:rPr>
                <w:rFonts w:cs="Times New Roman"/>
              </w:rPr>
            </w:pPr>
            <w:r w:rsidRPr="00522CCD">
              <w:rPr>
                <w:rFonts w:cs="宋体" w:hint="eastAsia"/>
              </w:rPr>
              <w:t>收费标准</w:t>
            </w:r>
          </w:p>
        </w:tc>
      </w:tr>
      <w:tr w:rsidR="00621242" w:rsidRPr="00522CCD">
        <w:trPr>
          <w:trHeight w:val="270"/>
        </w:trPr>
        <w:tc>
          <w:tcPr>
            <w:tcW w:w="4125" w:type="dxa"/>
            <w:tcBorders>
              <w:top w:val="nil"/>
              <w:left w:val="single" w:sz="4" w:space="0" w:color="000000"/>
              <w:bottom w:val="single" w:sz="4" w:space="0" w:color="auto"/>
              <w:right w:val="single" w:sz="4" w:space="0" w:color="000000"/>
            </w:tcBorders>
            <w:vAlign w:val="center"/>
          </w:tcPr>
          <w:p w:rsidR="00621242" w:rsidRPr="00522CCD" w:rsidRDefault="00621242">
            <w:pPr>
              <w:numPr>
                <w:ilvl w:val="0"/>
                <w:numId w:val="2"/>
              </w:numPr>
              <w:rPr>
                <w:rFonts w:cs="Times New Roman"/>
              </w:rPr>
            </w:pPr>
            <w:r w:rsidRPr="00522CCD">
              <w:t xml:space="preserve">  </w:t>
            </w:r>
          </w:p>
        </w:tc>
        <w:tc>
          <w:tcPr>
            <w:tcW w:w="4125" w:type="dxa"/>
            <w:tcBorders>
              <w:top w:val="nil"/>
              <w:left w:val="single" w:sz="4" w:space="0" w:color="000000"/>
              <w:bottom w:val="single" w:sz="4" w:space="0" w:color="auto"/>
              <w:right w:val="single" w:sz="4" w:space="0" w:color="000000"/>
            </w:tcBorders>
            <w:vAlign w:val="center"/>
          </w:tcPr>
          <w:p w:rsidR="00621242" w:rsidRPr="00522CCD" w:rsidRDefault="00621242" w:rsidP="00621242">
            <w:pPr>
              <w:ind w:firstLineChars="1150" w:firstLine="31680"/>
              <w:rPr>
                <w:rFonts w:cs="Times New Roman"/>
              </w:rPr>
            </w:pPr>
            <w:r w:rsidRPr="00522CCD">
              <w:rPr>
                <w:rFonts w:cs="宋体" w:hint="eastAsia"/>
              </w:rPr>
              <w:t>元</w:t>
            </w:r>
            <w:r w:rsidRPr="00522CCD">
              <w:t>/</w:t>
            </w:r>
            <w:r w:rsidRPr="00522CCD">
              <w:rPr>
                <w:rFonts w:cs="宋体" w:hint="eastAsia"/>
              </w:rPr>
              <w:t>年</w:t>
            </w:r>
          </w:p>
        </w:tc>
      </w:tr>
      <w:tr w:rsidR="00621242" w:rsidRPr="00522CCD">
        <w:trPr>
          <w:trHeight w:val="375"/>
        </w:trPr>
        <w:tc>
          <w:tcPr>
            <w:tcW w:w="4125" w:type="dxa"/>
            <w:tcBorders>
              <w:top w:val="single" w:sz="4" w:space="0" w:color="auto"/>
              <w:left w:val="single" w:sz="4" w:space="0" w:color="000000"/>
              <w:bottom w:val="single" w:sz="4" w:space="0" w:color="auto"/>
              <w:right w:val="single" w:sz="4" w:space="0" w:color="000000"/>
            </w:tcBorders>
            <w:vAlign w:val="center"/>
          </w:tcPr>
          <w:p w:rsidR="00621242" w:rsidRPr="00522CCD" w:rsidRDefault="00621242">
            <w:pPr>
              <w:numPr>
                <w:ilvl w:val="0"/>
                <w:numId w:val="2"/>
              </w:numPr>
            </w:pPr>
            <w:r w:rsidRPr="00522CCD">
              <w:t xml:space="preserve">   </w:t>
            </w:r>
          </w:p>
        </w:tc>
        <w:tc>
          <w:tcPr>
            <w:tcW w:w="4125" w:type="dxa"/>
            <w:tcBorders>
              <w:top w:val="single" w:sz="4" w:space="0" w:color="auto"/>
              <w:left w:val="single" w:sz="4" w:space="0" w:color="000000"/>
              <w:bottom w:val="single" w:sz="4" w:space="0" w:color="auto"/>
              <w:right w:val="single" w:sz="4" w:space="0" w:color="000000"/>
            </w:tcBorders>
            <w:vAlign w:val="center"/>
          </w:tcPr>
          <w:p w:rsidR="00621242" w:rsidRPr="00522CCD" w:rsidRDefault="00621242" w:rsidP="00621242">
            <w:pPr>
              <w:ind w:firstLineChars="1000" w:firstLine="31680"/>
              <w:rPr>
                <w:rFonts w:cs="Times New Roman"/>
              </w:rPr>
            </w:pPr>
            <w:r w:rsidRPr="00522CCD">
              <w:t xml:space="preserve">   </w:t>
            </w:r>
            <w:r w:rsidRPr="00522CCD">
              <w:rPr>
                <w:rFonts w:cs="宋体" w:hint="eastAsia"/>
              </w:rPr>
              <w:t>元</w:t>
            </w:r>
            <w:r w:rsidRPr="00522CCD">
              <w:t>/</w:t>
            </w:r>
            <w:r w:rsidRPr="00522CCD">
              <w:rPr>
                <w:rFonts w:cs="宋体" w:hint="eastAsia"/>
              </w:rPr>
              <w:t>年</w:t>
            </w:r>
          </w:p>
        </w:tc>
      </w:tr>
    </w:tbl>
    <w:p w:rsidR="00621242" w:rsidRDefault="00621242">
      <w:r>
        <w:t xml:space="preserve">            </w:t>
      </w:r>
      <w:bookmarkStart w:id="0" w:name="_GoBack"/>
      <w:bookmarkEnd w:id="0"/>
    </w:p>
    <w:p w:rsidR="00621242" w:rsidRDefault="00621242"/>
    <w:p w:rsidR="00621242" w:rsidRDefault="00621242"/>
    <w:p w:rsidR="00621242" w:rsidRDefault="00621242"/>
    <w:p w:rsidR="00621242" w:rsidRDefault="00621242"/>
    <w:p w:rsidR="00621242" w:rsidRDefault="00621242"/>
    <w:p w:rsidR="00621242" w:rsidRDefault="00621242">
      <w:pPr>
        <w:numPr>
          <w:ilvl w:val="0"/>
          <w:numId w:val="1"/>
        </w:numPr>
        <w:jc w:val="left"/>
        <w:rPr>
          <w:rFonts w:cs="Times New Roman"/>
          <w:b/>
          <w:bCs/>
        </w:rPr>
      </w:pPr>
      <w:r>
        <w:rPr>
          <w:rFonts w:cs="宋体" w:hint="eastAsia"/>
          <w:b/>
          <w:bCs/>
        </w:rPr>
        <w:t>结算条款</w:t>
      </w:r>
    </w:p>
    <w:p w:rsidR="00621242" w:rsidRDefault="00621242" w:rsidP="00AB2229">
      <w:pPr>
        <w:ind w:left="-107" w:firstLineChars="253" w:firstLine="31680"/>
        <w:rPr>
          <w:rFonts w:cs="Times New Roman"/>
        </w:rPr>
      </w:pPr>
      <w:r>
        <w:t>1</w:t>
      </w:r>
      <w:r>
        <w:rPr>
          <w:rFonts w:cs="宋体" w:hint="eastAsia"/>
        </w:rPr>
        <w:t>、本协议付款方式为预付费，甲方需在本合同生效后个</w:t>
      </w:r>
      <w:r>
        <w:t xml:space="preserve">  3 </w:t>
      </w:r>
      <w:r>
        <w:rPr>
          <w:rFonts w:cs="宋体" w:hint="eastAsia"/>
        </w:rPr>
        <w:t>工作日内向乙方指定账户支付双方约定的预付费。</w:t>
      </w:r>
    </w:p>
    <w:p w:rsidR="00621242" w:rsidRDefault="00621242" w:rsidP="00AB2229">
      <w:pPr>
        <w:ind w:left="-107" w:firstLineChars="253" w:firstLine="31680"/>
        <w:rPr>
          <w:rFonts w:cs="Times New Roman"/>
        </w:rPr>
      </w:pPr>
      <w:r>
        <w:t>2</w:t>
      </w:r>
      <w:r>
        <w:rPr>
          <w:rFonts w:cs="宋体" w:hint="eastAsia"/>
        </w:rPr>
        <w:t>、甲方预付费用消费完毕，应及时续费，否则系统会自动中断通信服务，续费周期不得低于</w:t>
      </w:r>
      <w:r>
        <w:t>12</w:t>
      </w:r>
      <w:r>
        <w:rPr>
          <w:rFonts w:cs="宋体" w:hint="eastAsia"/>
        </w:rPr>
        <w:t>个月。通信服务中断</w:t>
      </w:r>
      <w:r>
        <w:t>7</w:t>
      </w:r>
      <w:r>
        <w:rPr>
          <w:rFonts w:cs="宋体" w:hint="eastAsia"/>
        </w:rPr>
        <w:t>天仍未续费，则视为甲方已放弃继续使用</w:t>
      </w:r>
      <w:r>
        <w:t>400</w:t>
      </w:r>
      <w:r>
        <w:rPr>
          <w:rFonts w:cs="宋体" w:hint="eastAsia"/>
        </w:rPr>
        <w:t>电话号码及相关服务，本合同自动终止。</w:t>
      </w:r>
    </w:p>
    <w:p w:rsidR="00621242" w:rsidRDefault="00621242" w:rsidP="00AB2229">
      <w:pPr>
        <w:ind w:left="-107" w:firstLineChars="253" w:firstLine="31680"/>
        <w:rPr>
          <w:rFonts w:cs="Times New Roman"/>
        </w:rPr>
      </w:pPr>
      <w:r>
        <w:t>3</w:t>
      </w:r>
      <w:r>
        <w:rPr>
          <w:rFonts w:cs="宋体" w:hint="eastAsia"/>
        </w:rPr>
        <w:t>、乙方收费账号信息如下：</w:t>
      </w:r>
    </w:p>
    <w:p w:rsidR="00621242" w:rsidRPr="00003C53" w:rsidRDefault="00621242" w:rsidP="00AB2229">
      <w:pPr>
        <w:ind w:firstLineChars="202" w:firstLine="31680"/>
        <w:rPr>
          <w:rFonts w:cs="Times New Roman"/>
        </w:rPr>
      </w:pPr>
      <w:r>
        <w:rPr>
          <w:rFonts w:cs="宋体" w:hint="eastAsia"/>
        </w:rPr>
        <w:t>开户名称：</w:t>
      </w:r>
      <w:r w:rsidRPr="00527578">
        <w:t xml:space="preserve"> </w:t>
      </w:r>
      <w:r w:rsidRPr="00003C53">
        <w:rPr>
          <w:rFonts w:cs="宋体" w:hint="eastAsia"/>
        </w:rPr>
        <w:t>河南八方传媒有限公司</w:t>
      </w:r>
      <w:r w:rsidRPr="00003C53">
        <w:t xml:space="preserve">  </w:t>
      </w:r>
    </w:p>
    <w:p w:rsidR="00621242" w:rsidRPr="00003C53" w:rsidRDefault="00621242" w:rsidP="00AB2229">
      <w:pPr>
        <w:ind w:firstLineChars="202" w:firstLine="31680"/>
        <w:rPr>
          <w:rFonts w:cs="Times New Roman"/>
        </w:rPr>
      </w:pPr>
      <w:r>
        <w:rPr>
          <w:rFonts w:cs="宋体" w:hint="eastAsia"/>
        </w:rPr>
        <w:t>开户银行：</w:t>
      </w:r>
      <w:r>
        <w:t xml:space="preserve"> </w:t>
      </w:r>
      <w:r w:rsidRPr="00003C53">
        <w:t>371904777610802</w:t>
      </w:r>
    </w:p>
    <w:p w:rsidR="00621242" w:rsidRPr="00003C53" w:rsidRDefault="00621242" w:rsidP="00AB2229">
      <w:pPr>
        <w:ind w:firstLineChars="202" w:firstLine="31680"/>
        <w:rPr>
          <w:rFonts w:cs="Times New Roman"/>
        </w:rPr>
      </w:pPr>
      <w:r>
        <w:rPr>
          <w:rFonts w:cs="宋体" w:hint="eastAsia"/>
        </w:rPr>
        <w:t>银行账号：</w:t>
      </w:r>
      <w:r w:rsidRPr="00003C53">
        <w:rPr>
          <w:rFonts w:cs="宋体" w:hint="eastAsia"/>
        </w:rPr>
        <w:t>招商银行郑州分行未来支行</w:t>
      </w:r>
    </w:p>
    <w:p w:rsidR="00621242" w:rsidRDefault="00621242" w:rsidP="002D2939">
      <w:pPr>
        <w:rPr>
          <w:rFonts w:cs="Times New Roman"/>
          <w:b/>
          <w:bCs/>
        </w:rPr>
      </w:pPr>
      <w:r>
        <w:rPr>
          <w:rFonts w:cs="宋体" w:hint="eastAsia"/>
        </w:rPr>
        <w:t>三、</w:t>
      </w:r>
      <w:r>
        <w:rPr>
          <w:rFonts w:cs="宋体" w:hint="eastAsia"/>
          <w:b/>
          <w:bCs/>
        </w:rPr>
        <w:t>协议期限</w:t>
      </w:r>
    </w:p>
    <w:p w:rsidR="00621242" w:rsidRDefault="00621242" w:rsidP="002D2939">
      <w:pPr>
        <w:rPr>
          <w:rFonts w:cs="Times New Roman"/>
        </w:rPr>
      </w:pPr>
      <w:r>
        <w:rPr>
          <w:rFonts w:cs="宋体" w:hint="eastAsia"/>
        </w:rPr>
        <w:t>本协议自双方签字盖章之日起生效，有效期为</w:t>
      </w:r>
      <w:r>
        <w:rPr>
          <w:u w:val="single"/>
        </w:rPr>
        <w:t xml:space="preserve"> </w:t>
      </w:r>
      <w:r>
        <w:t>_1</w:t>
      </w:r>
      <w:r>
        <w:rPr>
          <w:u w:val="single"/>
        </w:rPr>
        <w:t xml:space="preserve">  </w:t>
      </w:r>
      <w:r>
        <w:rPr>
          <w:rFonts w:cs="宋体" w:hint="eastAsia"/>
        </w:rPr>
        <w:t>年，协议到期，双方如无异议，则本协议自动顺延，顺延期与本合同服务期相同，顺延次数不限。如协议到期，任何一方无论何种原因，提出不再续约，则本协议终止。如合作期间，乙方与甲方号码落地运营商或上游合作伙伴终止合作，则甲乙双方协议视同自动终止，双方互不承担违约责任，乙方退还甲方已支付的未发生的通信费用。</w:t>
      </w:r>
    </w:p>
    <w:p w:rsidR="00621242" w:rsidRDefault="00621242" w:rsidP="002D2939">
      <w:pPr>
        <w:rPr>
          <w:rFonts w:cs="Times New Roman"/>
          <w:b/>
          <w:bCs/>
        </w:rPr>
      </w:pPr>
      <w:r>
        <w:rPr>
          <w:rFonts w:cs="宋体" w:hint="eastAsia"/>
        </w:rPr>
        <w:t>四、</w:t>
      </w:r>
      <w:r>
        <w:rPr>
          <w:rFonts w:cs="宋体" w:hint="eastAsia"/>
          <w:b/>
          <w:bCs/>
        </w:rPr>
        <w:t>甲方权利义务</w:t>
      </w:r>
    </w:p>
    <w:p w:rsidR="00621242" w:rsidRDefault="00621242" w:rsidP="00AB2229">
      <w:pPr>
        <w:ind w:firstLineChars="200" w:firstLine="31680"/>
        <w:rPr>
          <w:rFonts w:cs="Times New Roman"/>
        </w:rPr>
      </w:pPr>
      <w:r>
        <w:t>1</w:t>
      </w:r>
      <w:r>
        <w:rPr>
          <w:rFonts w:cs="宋体" w:hint="eastAsia"/>
        </w:rPr>
        <w:t>、签订本业务协议后，</w:t>
      </w:r>
      <w:r>
        <w:rPr>
          <w:rFonts w:cs="宋体" w:hint="eastAsia"/>
          <w:color w:val="000000"/>
        </w:rPr>
        <w:t>甲方需在</w:t>
      </w:r>
      <w:r>
        <w:rPr>
          <w:color w:val="000000"/>
        </w:rPr>
        <w:t>7</w:t>
      </w:r>
      <w:r>
        <w:rPr>
          <w:rFonts w:cs="宋体" w:hint="eastAsia"/>
          <w:color w:val="000000"/>
        </w:rPr>
        <w:t>个工作日内提供</w:t>
      </w:r>
      <w:r>
        <w:rPr>
          <w:color w:val="000000"/>
        </w:rPr>
        <w:t>400</w:t>
      </w:r>
      <w:r>
        <w:rPr>
          <w:rFonts w:cs="宋体" w:hint="eastAsia"/>
          <w:color w:val="000000"/>
        </w:rPr>
        <w:t>电话实名所需的认证材料</w:t>
      </w:r>
      <w:r>
        <w:rPr>
          <w:rFonts w:cs="宋体" w:hint="eastAsia"/>
        </w:rPr>
        <w:t>，包括但不限于营业执照、法定代表人身份证、转接电话凭证等相关材料；逾期提供实名所需材料，则甲方原预定</w:t>
      </w:r>
      <w:r>
        <w:t>400</w:t>
      </w:r>
      <w:r>
        <w:rPr>
          <w:rFonts w:cs="宋体" w:hint="eastAsia"/>
        </w:rPr>
        <w:t>电话将不再保留，甲方需另行选择其他号码。</w:t>
      </w:r>
    </w:p>
    <w:p w:rsidR="00621242" w:rsidRDefault="00621242">
      <w:pPr>
        <w:ind w:firstLine="420"/>
        <w:rPr>
          <w:rFonts w:cs="Times New Roman"/>
          <w:b/>
          <w:bCs/>
          <w:u w:val="single"/>
        </w:rPr>
      </w:pPr>
      <w:r>
        <w:t>2</w:t>
      </w:r>
      <w:r>
        <w:rPr>
          <w:rFonts w:cs="宋体" w:hint="eastAsia"/>
        </w:rPr>
        <w:t>、由于</w:t>
      </w:r>
      <w:r>
        <w:t>400</w:t>
      </w:r>
      <w:r>
        <w:rPr>
          <w:rFonts w:cs="宋体" w:hint="eastAsia"/>
        </w:rPr>
        <w:t>电话需经基础电信运营商审批后方可开通，存在系统故障、互联互通故障、实名材料不合格等不确定因素，在</w:t>
      </w:r>
      <w:r>
        <w:t>400</w:t>
      </w:r>
      <w:r>
        <w:rPr>
          <w:rFonts w:cs="宋体" w:hint="eastAsia"/>
        </w:rPr>
        <w:t>电话未正式开通交付使用前，</w:t>
      </w:r>
      <w:r>
        <w:rPr>
          <w:rFonts w:cs="宋体" w:hint="eastAsia"/>
          <w:b/>
          <w:bCs/>
          <w:u w:val="single"/>
        </w:rPr>
        <w:t>甲方不得以任何形式进行广告宣传或制作广告印刷品，否则损失由甲方自行承担。</w:t>
      </w:r>
    </w:p>
    <w:p w:rsidR="00621242" w:rsidRDefault="00621242">
      <w:pPr>
        <w:ind w:firstLine="420"/>
        <w:rPr>
          <w:rFonts w:cs="Times New Roman"/>
        </w:rPr>
      </w:pPr>
      <w:r>
        <w:t>3</w:t>
      </w:r>
      <w:r>
        <w:rPr>
          <w:rFonts w:cs="宋体" w:hint="eastAsia"/>
        </w:rPr>
        <w:t>、如遇国家政策调整或运营商要求需补充实名认证材料时，甲方应在接到通知后</w:t>
      </w:r>
      <w:r>
        <w:t>7</w:t>
      </w:r>
      <w:r>
        <w:rPr>
          <w:rFonts w:cs="宋体" w:hint="eastAsia"/>
        </w:rPr>
        <w:t>个工作日内按乙方通知的要求准备相应的实名认证材料，并确保提供的认证信息真实、无误，对资料准确性、真实性承担法律责任。如由于甲方未及时提供、拒绝提供、提供的实名认证材料不合格、伪造或变造实名认证材料等因素导致</w:t>
      </w:r>
      <w:r>
        <w:t>400</w:t>
      </w:r>
      <w:r>
        <w:rPr>
          <w:rFonts w:cs="宋体" w:hint="eastAsia"/>
        </w:rPr>
        <w:t>电话未完成上级主管部门的实名认证，乙方有权关停甲方</w:t>
      </w:r>
      <w:r>
        <w:t>400</w:t>
      </w:r>
      <w:r>
        <w:rPr>
          <w:rFonts w:cs="宋体" w:hint="eastAsia"/>
        </w:rPr>
        <w:t>电话使用，且不承担由此引发的任何责任。</w:t>
      </w:r>
    </w:p>
    <w:p w:rsidR="00621242" w:rsidRDefault="00621242">
      <w:pPr>
        <w:ind w:firstLine="420"/>
        <w:rPr>
          <w:rFonts w:cs="Times New Roman"/>
        </w:rPr>
      </w:pPr>
      <w:r>
        <w:t>4</w:t>
      </w:r>
      <w:r>
        <w:rPr>
          <w:rFonts w:cs="宋体" w:hint="eastAsia"/>
        </w:rPr>
        <w:t>、甲方购买的</w:t>
      </w:r>
      <w:r>
        <w:t>400</w:t>
      </w:r>
      <w:r>
        <w:rPr>
          <w:rFonts w:cs="宋体" w:hint="eastAsia"/>
        </w:rPr>
        <w:t>电话及增值电信业务的使用范围默认为甲方使用，只可用于甲方营业执照中所示经工商登记审批的经营范围，且不得转让或出租给任何第三方，甲方如违反或超出约定范围使用</w:t>
      </w:r>
      <w:r>
        <w:t>400</w:t>
      </w:r>
      <w:r>
        <w:rPr>
          <w:rFonts w:cs="宋体" w:hint="eastAsia"/>
        </w:rPr>
        <w:t>电话，乙方有权关停甲方</w:t>
      </w:r>
      <w:r>
        <w:t>400</w:t>
      </w:r>
      <w:r>
        <w:rPr>
          <w:rFonts w:cs="宋体" w:hint="eastAsia"/>
        </w:rPr>
        <w:t>电话使用，且不承担由此引发的责任。</w:t>
      </w:r>
    </w:p>
    <w:p w:rsidR="00621242" w:rsidRDefault="00621242">
      <w:pPr>
        <w:ind w:firstLine="420"/>
        <w:rPr>
          <w:rFonts w:cs="Times New Roman"/>
        </w:rPr>
      </w:pPr>
      <w:r>
        <w:t>5</w:t>
      </w:r>
      <w:r>
        <w:rPr>
          <w:rFonts w:cs="宋体" w:hint="eastAsia"/>
        </w:rPr>
        <w:t>、甲方购买的</w:t>
      </w:r>
      <w:r>
        <w:t>400</w:t>
      </w:r>
      <w:r>
        <w:rPr>
          <w:rFonts w:cs="宋体" w:hint="eastAsia"/>
        </w:rPr>
        <w:t>电话属于运营商主被叫分摊付费业务，拨打方需支付市话费，甲方按本合同约定方式进行付费。甲方在购买前应了解产品功能及特性，在开通交付后不得以对乙方产品不满意、不清楚、不了解等理由要求解除协议，否则甲方构成违约，乙方无需退还甲方预付费用。</w:t>
      </w:r>
    </w:p>
    <w:p w:rsidR="00621242" w:rsidRDefault="00621242">
      <w:pPr>
        <w:ind w:firstLine="420"/>
        <w:rPr>
          <w:rFonts w:cs="Times New Roman"/>
        </w:rPr>
      </w:pPr>
      <w:r>
        <w:t>6</w:t>
      </w:r>
      <w:r>
        <w:rPr>
          <w:rFonts w:cs="宋体" w:hint="eastAsia"/>
        </w:rPr>
        <w:t>、甲方在宣传</w:t>
      </w:r>
      <w:r>
        <w:t>400</w:t>
      </w:r>
      <w:r>
        <w:rPr>
          <w:rFonts w:cs="宋体" w:hint="eastAsia"/>
        </w:rPr>
        <w:t>电话时不得以免费电话进行夸大宣传，并及时接听来电，如甲方日未接电话数量达到或超过</w:t>
      </w:r>
      <w:r>
        <w:t>100</w:t>
      </w:r>
      <w:r>
        <w:rPr>
          <w:rFonts w:cs="宋体" w:hint="eastAsia"/>
        </w:rPr>
        <w:t>个，属于恶意不接听情况，则只要有客户进行拨打，乙方就对甲方未接通话务部分按照接通</w:t>
      </w:r>
      <w:r>
        <w:t>1</w:t>
      </w:r>
      <w:r>
        <w:rPr>
          <w:rFonts w:cs="宋体" w:hint="eastAsia"/>
        </w:rPr>
        <w:t>分钟时长进行扣费。</w:t>
      </w:r>
      <w:r>
        <w:t xml:space="preserve"> </w:t>
      </w:r>
    </w:p>
    <w:p w:rsidR="00621242" w:rsidRDefault="00621242">
      <w:pPr>
        <w:ind w:firstLine="420"/>
        <w:rPr>
          <w:rFonts w:cs="Times New Roman"/>
        </w:rPr>
      </w:pPr>
      <w:r>
        <w:t>7</w:t>
      </w:r>
      <w:r>
        <w:rPr>
          <w:rFonts w:cs="宋体" w:hint="eastAsia"/>
        </w:rPr>
        <w:t>、甲方名称、经办人、地址、联系方式及其他信息发生变更时，应在变更发生之日起七个工作日内联系乙方办理书面的变更确认手续，因未按时办理变更手续，使得重要通知无法送达而造成的损失由甲方自行承担。甲方未按前述方式履行通知义务，双方所确认的送达方式仍视为有效送达方式。</w:t>
      </w:r>
    </w:p>
    <w:p w:rsidR="00621242" w:rsidRDefault="00621242" w:rsidP="002D2939">
      <w:pPr>
        <w:rPr>
          <w:rFonts w:cs="Times New Roman"/>
          <w:b/>
          <w:bCs/>
        </w:rPr>
      </w:pPr>
      <w:r>
        <w:rPr>
          <w:rFonts w:cs="宋体" w:hint="eastAsia"/>
        </w:rPr>
        <w:t>五、</w:t>
      </w:r>
      <w:r>
        <w:rPr>
          <w:rFonts w:cs="宋体" w:hint="eastAsia"/>
          <w:b/>
          <w:bCs/>
        </w:rPr>
        <w:t>乙方权利义务</w:t>
      </w:r>
    </w:p>
    <w:p w:rsidR="00621242" w:rsidRDefault="00621242" w:rsidP="00AB2229">
      <w:pPr>
        <w:ind w:firstLineChars="200" w:firstLine="31680"/>
        <w:rPr>
          <w:rFonts w:cs="Times New Roman"/>
        </w:rPr>
      </w:pPr>
      <w:r>
        <w:t>1</w:t>
      </w:r>
      <w:r>
        <w:rPr>
          <w:rFonts w:cs="宋体" w:hint="eastAsia"/>
        </w:rPr>
        <w:t>、甲方提供的实名认证信息、资料和客户通话记录，乙方负有保密义务，且乙方承诺仅用于上级主管部门进行实名认证使用，不得非法泄漏，但法律、法规、政府规章另有规定和协议另行规定的除外。</w:t>
      </w:r>
    </w:p>
    <w:p w:rsidR="00621242" w:rsidRDefault="00621242" w:rsidP="00AB2229">
      <w:pPr>
        <w:ind w:firstLineChars="200" w:firstLine="31680"/>
        <w:rPr>
          <w:rFonts w:cs="Times New Roman"/>
        </w:rPr>
      </w:pPr>
      <w:r>
        <w:t>2</w:t>
      </w:r>
      <w:r>
        <w:rPr>
          <w:rFonts w:cs="宋体" w:hint="eastAsia"/>
        </w:rPr>
        <w:t>、乙方有权按照协议约定的通信资费标准收取各项费用，如遇国家或者运营商相关规定调整或协议到期后，乙方可作相应的资费调整，甲方应按通知调整后的资费标准付费。如甲方不能与乙方协商一致，双方可解除协议，乙方有权收回甲方</w:t>
      </w:r>
      <w:r>
        <w:t>400</w:t>
      </w:r>
      <w:r>
        <w:rPr>
          <w:rFonts w:cs="宋体" w:hint="eastAsia"/>
        </w:rPr>
        <w:t>电话号码的使用权。</w:t>
      </w:r>
    </w:p>
    <w:p w:rsidR="00621242" w:rsidRDefault="00621242" w:rsidP="00AB2229">
      <w:pPr>
        <w:ind w:firstLineChars="200" w:firstLine="31680"/>
        <w:rPr>
          <w:rFonts w:cs="Times New Roman"/>
        </w:rPr>
      </w:pPr>
      <w:r>
        <w:t>3</w:t>
      </w:r>
      <w:r>
        <w:rPr>
          <w:rFonts w:cs="宋体" w:hint="eastAsia"/>
        </w:rPr>
        <w:t>、乙方按照国家规定的服务标准向甲方提供通信服务，免费向甲方提供业务咨询、故障申告等服务，对于乙方软件本身的质量问题，乙方应免费提供维护及升级等售后服务，并且接受客户服务质量监督。</w:t>
      </w:r>
    </w:p>
    <w:p w:rsidR="00621242" w:rsidRDefault="00621242">
      <w:pPr>
        <w:rPr>
          <w:rFonts w:cs="Times New Roman"/>
          <w:b/>
          <w:bCs/>
        </w:rPr>
      </w:pPr>
      <w:r>
        <w:rPr>
          <w:rFonts w:cs="宋体" w:hint="eastAsia"/>
          <w:b/>
          <w:bCs/>
        </w:rPr>
        <w:t>六、免责条款</w:t>
      </w:r>
    </w:p>
    <w:p w:rsidR="00621242" w:rsidRDefault="00621242" w:rsidP="00AB2229">
      <w:pPr>
        <w:ind w:firstLineChars="200" w:firstLine="31680"/>
        <w:rPr>
          <w:rFonts w:cs="Times New Roman"/>
        </w:rPr>
      </w:pPr>
      <w:r>
        <w:t>1</w:t>
      </w:r>
      <w:r>
        <w:rPr>
          <w:rFonts w:cs="宋体" w:hint="eastAsia"/>
        </w:rPr>
        <w:t>、乙方进行通信网络及设备改造（包括扩容、调整、软件版本升级等）和服务变更时，将根据通信主管部门及运营商的规定，需提前</w:t>
      </w:r>
      <w:r>
        <w:t>48</w:t>
      </w:r>
      <w:r>
        <w:rPr>
          <w:rFonts w:cs="宋体" w:hint="eastAsia"/>
        </w:rPr>
        <w:t>小时告知甲方，通知方式为电话、短信、互联网络等载体进行公告通知等方式中至少一种方式。若因此造成甲方临时服务中断，以及产生的损失，乙方不承担责任。</w:t>
      </w:r>
    </w:p>
    <w:p w:rsidR="00621242" w:rsidRDefault="00621242" w:rsidP="00AB2229">
      <w:pPr>
        <w:ind w:firstLineChars="200" w:firstLine="31680"/>
        <w:rPr>
          <w:rFonts w:cs="Times New Roman"/>
        </w:rPr>
      </w:pPr>
      <w:r>
        <w:t>2</w:t>
      </w:r>
      <w:r>
        <w:rPr>
          <w:rFonts w:cs="宋体" w:hint="eastAsia"/>
        </w:rPr>
        <w:t>、在协议执行期间发生不可抗力事件致使一方不能履行或延长履行其在本协议规定的全部或部分义务，则该遭受不可抗力的一方不承担责任或赔偿对方因之而产生的经济损失。不可抗力因素包括但不限于以下情况，遇国家或运营商政策调整，导致</w:t>
      </w:r>
      <w:r>
        <w:t>400</w:t>
      </w:r>
      <w:r>
        <w:rPr>
          <w:rFonts w:cs="宋体" w:hint="eastAsia"/>
        </w:rPr>
        <w:t>电话关闭来电显示、无法转接手机号、无法使用增值功能、无法使用呼叫中心系统，属于不可抗力因素；遇自然灾害、市政施工导致通信或网络故障，使得</w:t>
      </w:r>
      <w:r>
        <w:t>400</w:t>
      </w:r>
      <w:r>
        <w:rPr>
          <w:rFonts w:cs="宋体" w:hint="eastAsia"/>
        </w:rPr>
        <w:t>电话无法使用均属于不可抗力因素。</w:t>
      </w:r>
    </w:p>
    <w:p w:rsidR="00621242" w:rsidRDefault="00621242" w:rsidP="00AB2229">
      <w:pPr>
        <w:ind w:firstLineChars="200" w:firstLine="31680"/>
        <w:rPr>
          <w:rFonts w:cs="Times New Roman"/>
        </w:rPr>
      </w:pPr>
      <w:r>
        <w:t>3</w:t>
      </w:r>
      <w:r>
        <w:rPr>
          <w:rFonts w:cs="宋体" w:hint="eastAsia"/>
        </w:rPr>
        <w:t>、如因运营商系统维护、升级、实名制检查等情况而暂停</w:t>
      </w:r>
      <w:r>
        <w:t>400</w:t>
      </w:r>
      <w:r>
        <w:rPr>
          <w:rFonts w:cs="宋体" w:hint="eastAsia"/>
        </w:rPr>
        <w:t>电话服务，因此对甲方造成的资料、数据遗失，乙方不承担责任。</w:t>
      </w:r>
    </w:p>
    <w:p w:rsidR="00621242" w:rsidRDefault="00621242">
      <w:pPr>
        <w:rPr>
          <w:rFonts w:cs="Times New Roman"/>
          <w:b/>
          <w:bCs/>
        </w:rPr>
      </w:pPr>
      <w:r>
        <w:rPr>
          <w:rFonts w:cs="宋体" w:hint="eastAsia"/>
          <w:b/>
          <w:bCs/>
        </w:rPr>
        <w:t>七、违约责任</w:t>
      </w:r>
    </w:p>
    <w:p w:rsidR="00621242" w:rsidRDefault="00621242">
      <w:pPr>
        <w:ind w:firstLine="420"/>
        <w:rPr>
          <w:rFonts w:cs="Times New Roman"/>
        </w:rPr>
      </w:pPr>
      <w:r>
        <w:rPr>
          <w:rFonts w:cs="宋体" w:hint="eastAsia"/>
        </w:rPr>
        <w:t>任何一方未履行本协议各项的任何一项条款均被视为违约。双方应就争议事项进行协商，协商不成的，按照本协议“争议解决”条款执行。违约方应承担因自己的违约行为而给守约方造成的直接经济损失。</w:t>
      </w:r>
    </w:p>
    <w:p w:rsidR="00621242" w:rsidRDefault="00621242">
      <w:pPr>
        <w:rPr>
          <w:rFonts w:cs="Times New Roman"/>
          <w:b/>
          <w:bCs/>
        </w:rPr>
      </w:pPr>
      <w:r>
        <w:rPr>
          <w:rFonts w:cs="宋体" w:hint="eastAsia"/>
          <w:b/>
          <w:bCs/>
        </w:rPr>
        <w:t>八、协议的解除</w:t>
      </w:r>
    </w:p>
    <w:p w:rsidR="00621242" w:rsidRDefault="00621242" w:rsidP="00AB2229">
      <w:pPr>
        <w:ind w:firstLineChars="200" w:firstLine="31680"/>
        <w:rPr>
          <w:rFonts w:cs="Times New Roman"/>
        </w:rPr>
      </w:pPr>
      <w:r>
        <w:rPr>
          <w:rFonts w:cs="宋体" w:hint="eastAsia"/>
        </w:rPr>
        <w:t>存在下列情况之一的，乙方均有权解除协议，收回号码，终止提供服务。由此给甲方造成的损失，乙方不承担责任，并有权向甲方追讨欠费及相关经济损失：</w:t>
      </w:r>
    </w:p>
    <w:p w:rsidR="00621242" w:rsidRDefault="00621242" w:rsidP="00AB2229">
      <w:pPr>
        <w:ind w:leftChars="201" w:left="31680" w:firstLine="2"/>
        <w:rPr>
          <w:rFonts w:cs="Times New Roman"/>
        </w:rPr>
      </w:pPr>
      <w:r>
        <w:t>1</w:t>
      </w:r>
      <w:r>
        <w:rPr>
          <w:rFonts w:cs="宋体" w:hint="eastAsia"/>
        </w:rPr>
        <w:t>、甲方提供的资料被发现为不真实且影响协议履行的；</w:t>
      </w:r>
    </w:p>
    <w:p w:rsidR="00621242" w:rsidRDefault="00621242" w:rsidP="00AB2229">
      <w:pPr>
        <w:ind w:leftChars="201" w:left="31680" w:firstLine="2"/>
        <w:rPr>
          <w:rFonts w:cs="Times New Roman"/>
        </w:rPr>
      </w:pPr>
      <w:r>
        <w:t>2</w:t>
      </w:r>
      <w:r>
        <w:rPr>
          <w:rFonts w:cs="宋体" w:hint="eastAsia"/>
        </w:rPr>
        <w:t>、甲方私自转让其在本协议中权利或擅自改变使用性质的；</w:t>
      </w:r>
    </w:p>
    <w:p w:rsidR="00621242" w:rsidRDefault="00621242" w:rsidP="00AB2229">
      <w:pPr>
        <w:ind w:leftChars="201" w:left="31680" w:firstLine="2"/>
        <w:rPr>
          <w:rFonts w:cs="Times New Roman"/>
        </w:rPr>
      </w:pPr>
      <w:r>
        <w:t>3</w:t>
      </w:r>
      <w:r>
        <w:rPr>
          <w:rFonts w:cs="宋体" w:hint="eastAsia"/>
        </w:rPr>
        <w:t>、甲方违反国家相关的法律法规，利用通信网络进行非法经营或者侵犯他人合法权益的；</w:t>
      </w:r>
    </w:p>
    <w:p w:rsidR="00621242" w:rsidRDefault="00621242">
      <w:pPr>
        <w:ind w:firstLine="424"/>
        <w:rPr>
          <w:rFonts w:cs="Times New Roman"/>
        </w:rPr>
      </w:pPr>
      <w:r>
        <w:t>4</w:t>
      </w:r>
      <w:r>
        <w:rPr>
          <w:rFonts w:cs="宋体" w:hint="eastAsia"/>
        </w:rPr>
        <w:t>、有确切证据证明甲方：经营情况严重恶化，转移财产、抽逃资金以逃避债务，破产，丧失商业信誉以及丧失或者可能丧失付费能力的其它情形；</w:t>
      </w:r>
    </w:p>
    <w:p w:rsidR="00621242" w:rsidRDefault="00621242" w:rsidP="00AB2229">
      <w:pPr>
        <w:ind w:leftChars="201" w:left="31680" w:firstLine="2"/>
        <w:rPr>
          <w:rFonts w:cs="Times New Roman"/>
        </w:rPr>
      </w:pPr>
      <w:r>
        <w:t>5</w:t>
      </w:r>
      <w:r>
        <w:rPr>
          <w:rFonts w:cs="宋体" w:hint="eastAsia"/>
        </w:rPr>
        <w:t>、合同签订后，甲方逾期</w:t>
      </w:r>
      <w:r>
        <w:t>30</w:t>
      </w:r>
      <w:r>
        <w:rPr>
          <w:rFonts w:cs="宋体" w:hint="eastAsia"/>
        </w:rPr>
        <w:t>日仍未交纳费用；</w:t>
      </w:r>
    </w:p>
    <w:p w:rsidR="00621242" w:rsidRDefault="00621242">
      <w:pPr>
        <w:rPr>
          <w:rFonts w:cs="Times New Roman"/>
          <w:b/>
          <w:bCs/>
        </w:rPr>
      </w:pPr>
      <w:r>
        <w:rPr>
          <w:rFonts w:cs="宋体" w:hint="eastAsia"/>
          <w:b/>
          <w:bCs/>
        </w:rPr>
        <w:t>九、争议解决</w:t>
      </w:r>
    </w:p>
    <w:p w:rsidR="00621242" w:rsidRDefault="00621242" w:rsidP="00AB2229">
      <w:pPr>
        <w:ind w:firstLineChars="200" w:firstLine="31680"/>
        <w:rPr>
          <w:rFonts w:cs="Times New Roman"/>
        </w:rPr>
      </w:pPr>
      <w:r>
        <w:rPr>
          <w:rFonts w:cs="宋体" w:hint="eastAsia"/>
        </w:rPr>
        <w:t>有关协议争议，双方沟通协商解决，调解不成的，向被告方注册地人民法院诉讼解决。</w:t>
      </w:r>
    </w:p>
    <w:p w:rsidR="00621242" w:rsidRDefault="00621242">
      <w:pPr>
        <w:numPr>
          <w:ilvl w:val="0"/>
          <w:numId w:val="3"/>
        </w:numPr>
        <w:rPr>
          <w:rFonts w:cs="Times New Roman"/>
          <w:b/>
          <w:bCs/>
        </w:rPr>
      </w:pPr>
      <w:r>
        <w:rPr>
          <w:rFonts w:cs="宋体" w:hint="eastAsia"/>
          <w:b/>
          <w:bCs/>
        </w:rPr>
        <w:t>其他</w:t>
      </w:r>
    </w:p>
    <w:p w:rsidR="00621242" w:rsidRDefault="00621242">
      <w:pPr>
        <w:rPr>
          <w:rFonts w:cs="Times New Roman"/>
        </w:rPr>
      </w:pPr>
      <w:r>
        <w:rPr>
          <w:b/>
          <w:bCs/>
        </w:rPr>
        <w:t xml:space="preserve">   </w:t>
      </w:r>
      <w:r>
        <w:t xml:space="preserve"> </w:t>
      </w:r>
      <w:r>
        <w:rPr>
          <w:rFonts w:cs="宋体" w:hint="eastAsia"/>
        </w:rPr>
        <w:t>本合同未尽事宜，双方应在本合同原则基础上补充约定。本合同一式</w:t>
      </w:r>
      <w:r>
        <w:t xml:space="preserve"> 2</w:t>
      </w:r>
      <w:r>
        <w:rPr>
          <w:rFonts w:cs="宋体" w:hint="eastAsia"/>
        </w:rPr>
        <w:t>份，自双方盖章后生效。本合同传真件、扫描件与原件具有同等法律效力。</w:t>
      </w:r>
    </w:p>
    <w:tbl>
      <w:tblPr>
        <w:tblpPr w:leftFromText="180" w:rightFromText="180" w:vertAnchor="text" w:horzAnchor="page" w:tblpX="653" w:tblpY="192"/>
        <w:tblOverlap w:val="never"/>
        <w:tblW w:w="1068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A0"/>
      </w:tblPr>
      <w:tblGrid>
        <w:gridCol w:w="5341"/>
        <w:gridCol w:w="5341"/>
      </w:tblGrid>
      <w:tr w:rsidR="00621242" w:rsidRPr="00522CCD">
        <w:trPr>
          <w:trHeight w:val="458"/>
        </w:trPr>
        <w:tc>
          <w:tcPr>
            <w:tcW w:w="5341" w:type="dxa"/>
          </w:tcPr>
          <w:p w:rsidR="00621242" w:rsidRPr="000E5F95" w:rsidRDefault="00621242" w:rsidP="00254BF5">
            <w:pPr>
              <w:tabs>
                <w:tab w:val="left" w:pos="1959"/>
              </w:tabs>
              <w:rPr>
                <w:rFonts w:cs="Times New Roman"/>
              </w:rPr>
            </w:pPr>
            <w:r>
              <w:rPr>
                <w:rFonts w:cs="宋体" w:hint="eastAsia"/>
              </w:rPr>
              <w:t>甲方：</w:t>
            </w:r>
            <w:r w:rsidRPr="000E5F95">
              <w:t xml:space="preserve"> </w:t>
            </w:r>
          </w:p>
        </w:tc>
        <w:tc>
          <w:tcPr>
            <w:tcW w:w="5341" w:type="dxa"/>
          </w:tcPr>
          <w:p w:rsidR="00621242" w:rsidRPr="00522CCD" w:rsidRDefault="00621242" w:rsidP="00522CCD">
            <w:pPr>
              <w:rPr>
                <w:rFonts w:cs="Times New Roman"/>
              </w:rPr>
            </w:pPr>
            <w:r w:rsidRPr="00522CCD">
              <w:rPr>
                <w:rFonts w:cs="宋体" w:hint="eastAsia"/>
              </w:rPr>
              <w:t>乙方：</w:t>
            </w:r>
            <w:r>
              <w:rPr>
                <w:rFonts w:cs="宋体" w:hint="eastAsia"/>
              </w:rPr>
              <w:t>河南八方传媒有限公司</w:t>
            </w:r>
          </w:p>
        </w:tc>
      </w:tr>
      <w:tr w:rsidR="00621242" w:rsidRPr="00522CCD">
        <w:tc>
          <w:tcPr>
            <w:tcW w:w="5341" w:type="dxa"/>
          </w:tcPr>
          <w:p w:rsidR="00621242" w:rsidRPr="00780649" w:rsidRDefault="00621242" w:rsidP="00522CCD">
            <w:pPr>
              <w:rPr>
                <w:rFonts w:cs="Times New Roman"/>
              </w:rPr>
            </w:pPr>
            <w:r w:rsidRPr="00522CCD">
              <w:rPr>
                <w:rFonts w:cs="宋体" w:hint="eastAsia"/>
              </w:rPr>
              <w:t>地址：</w:t>
            </w:r>
            <w:r w:rsidRPr="00780649">
              <w:t xml:space="preserve"> </w:t>
            </w:r>
          </w:p>
        </w:tc>
        <w:tc>
          <w:tcPr>
            <w:tcW w:w="5341" w:type="dxa"/>
          </w:tcPr>
          <w:p w:rsidR="00621242" w:rsidRPr="00522CCD" w:rsidRDefault="00621242" w:rsidP="00522CCD">
            <w:r w:rsidRPr="00522CCD">
              <w:rPr>
                <w:rFonts w:cs="宋体" w:hint="eastAsia"/>
              </w:rPr>
              <w:t>地址：</w:t>
            </w:r>
            <w:r w:rsidRPr="00522CCD">
              <w:t xml:space="preserve"> </w:t>
            </w:r>
            <w:r>
              <w:rPr>
                <w:rFonts w:cs="宋体" w:hint="eastAsia"/>
              </w:rPr>
              <w:t>郑州市金水区黄河路</w:t>
            </w:r>
            <w:r>
              <w:t>131</w:t>
            </w:r>
            <w:r>
              <w:rPr>
                <w:rFonts w:cs="宋体" w:hint="eastAsia"/>
              </w:rPr>
              <w:t>号新迪商务</w:t>
            </w:r>
            <w:r>
              <w:t>605</w:t>
            </w:r>
            <w:r w:rsidRPr="00522CCD">
              <w:t xml:space="preserve">       </w:t>
            </w:r>
          </w:p>
        </w:tc>
      </w:tr>
      <w:tr w:rsidR="00621242" w:rsidRPr="00522CCD">
        <w:tc>
          <w:tcPr>
            <w:tcW w:w="5341" w:type="dxa"/>
          </w:tcPr>
          <w:p w:rsidR="00621242" w:rsidRPr="00DB6061" w:rsidRDefault="00621242" w:rsidP="000E5F95">
            <w:pPr>
              <w:rPr>
                <w:rFonts w:cs="Times New Roman"/>
              </w:rPr>
            </w:pPr>
            <w:r w:rsidRPr="00522CCD">
              <w:rPr>
                <w:rFonts w:cs="宋体" w:hint="eastAsia"/>
              </w:rPr>
              <w:t>经办人：</w:t>
            </w:r>
            <w:r w:rsidRPr="000E5F95">
              <w:t xml:space="preserve"> </w:t>
            </w:r>
          </w:p>
        </w:tc>
        <w:tc>
          <w:tcPr>
            <w:tcW w:w="5341" w:type="dxa"/>
          </w:tcPr>
          <w:p w:rsidR="00621242" w:rsidRPr="00522CCD" w:rsidRDefault="00621242" w:rsidP="00522CCD">
            <w:r w:rsidRPr="00522CCD">
              <w:rPr>
                <w:rFonts w:cs="宋体" w:hint="eastAsia"/>
              </w:rPr>
              <w:t>经办人：</w:t>
            </w:r>
            <w:r w:rsidRPr="00522CCD">
              <w:t xml:space="preserve">                  </w:t>
            </w:r>
          </w:p>
        </w:tc>
      </w:tr>
      <w:tr w:rsidR="00621242" w:rsidRPr="00522CCD">
        <w:trPr>
          <w:trHeight w:val="418"/>
        </w:trPr>
        <w:tc>
          <w:tcPr>
            <w:tcW w:w="5341" w:type="dxa"/>
          </w:tcPr>
          <w:p w:rsidR="00621242" w:rsidRPr="00DB6061" w:rsidRDefault="00621242" w:rsidP="00522CCD">
            <w:pPr>
              <w:rPr>
                <w:rFonts w:cs="Times New Roman"/>
              </w:rPr>
            </w:pPr>
            <w:r w:rsidRPr="00522CCD">
              <w:rPr>
                <w:rFonts w:cs="宋体" w:hint="eastAsia"/>
              </w:rPr>
              <w:t>电话：</w:t>
            </w:r>
          </w:p>
        </w:tc>
        <w:tc>
          <w:tcPr>
            <w:tcW w:w="5341" w:type="dxa"/>
          </w:tcPr>
          <w:p w:rsidR="00621242" w:rsidRPr="00522CCD" w:rsidRDefault="00621242" w:rsidP="00522CCD">
            <w:pPr>
              <w:rPr>
                <w:rFonts w:cs="Times New Roman"/>
              </w:rPr>
            </w:pPr>
            <w:r w:rsidRPr="00522CCD">
              <w:rPr>
                <w:rFonts w:cs="宋体" w:hint="eastAsia"/>
              </w:rPr>
              <w:t>电话：</w:t>
            </w:r>
            <w:r w:rsidRPr="00522CCD">
              <w:t xml:space="preserve">   </w:t>
            </w:r>
            <w:r>
              <w:t>037163330606</w:t>
            </w:r>
          </w:p>
        </w:tc>
      </w:tr>
      <w:tr w:rsidR="00621242" w:rsidRPr="00522CCD">
        <w:tc>
          <w:tcPr>
            <w:tcW w:w="5341" w:type="dxa"/>
          </w:tcPr>
          <w:p w:rsidR="00621242" w:rsidRPr="00522CCD" w:rsidRDefault="00621242" w:rsidP="00522CCD">
            <w:pPr>
              <w:rPr>
                <w:rFonts w:cs="Times New Roman"/>
              </w:rPr>
            </w:pPr>
            <w:r w:rsidRPr="00522CCD">
              <w:rPr>
                <w:rFonts w:cs="宋体" w:hint="eastAsia"/>
              </w:rPr>
              <w:t>签订日期：</w:t>
            </w:r>
          </w:p>
        </w:tc>
        <w:tc>
          <w:tcPr>
            <w:tcW w:w="5341" w:type="dxa"/>
          </w:tcPr>
          <w:p w:rsidR="00621242" w:rsidRPr="00527578" w:rsidRDefault="00621242" w:rsidP="00522CCD">
            <w:pPr>
              <w:rPr>
                <w:rFonts w:cs="Times New Roman"/>
              </w:rPr>
            </w:pPr>
            <w:r w:rsidRPr="00522CCD">
              <w:rPr>
                <w:rFonts w:cs="宋体" w:hint="eastAsia"/>
              </w:rPr>
              <w:t>签订日期：</w:t>
            </w:r>
          </w:p>
        </w:tc>
      </w:tr>
    </w:tbl>
    <w:p w:rsidR="00621242" w:rsidRDefault="00621242">
      <w:pPr>
        <w:rPr>
          <w:rFonts w:cs="Times New Roman"/>
        </w:rPr>
      </w:pPr>
    </w:p>
    <w:sectPr w:rsidR="00621242" w:rsidSect="00E4176B">
      <w:pgSz w:w="11906" w:h="16838"/>
      <w:pgMar w:top="720" w:right="720"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B3C84D9"/>
    <w:multiLevelType w:val="singleLevel"/>
    <w:tmpl w:val="9B3C84D9"/>
    <w:lvl w:ilvl="0">
      <w:start w:val="1"/>
      <w:numFmt w:val="decimal"/>
      <w:suff w:val="space"/>
      <w:lvlText w:val="%1、"/>
      <w:lvlJc w:val="left"/>
    </w:lvl>
  </w:abstractNum>
  <w:abstractNum w:abstractNumId="1">
    <w:nsid w:val="5A7032FC"/>
    <w:multiLevelType w:val="singleLevel"/>
    <w:tmpl w:val="5A7032FC"/>
    <w:lvl w:ilvl="0">
      <w:start w:val="1"/>
      <w:numFmt w:val="chineseCounting"/>
      <w:suff w:val="nothing"/>
      <w:lvlText w:val="%1、"/>
      <w:lvlJc w:val="left"/>
    </w:lvl>
  </w:abstractNum>
  <w:abstractNum w:abstractNumId="2">
    <w:nsid w:val="5A711433"/>
    <w:multiLevelType w:val="singleLevel"/>
    <w:tmpl w:val="5A711433"/>
    <w:lvl w:ilvl="0">
      <w:start w:val="10"/>
      <w:numFmt w:val="chineseCounting"/>
      <w:suff w:val="nothing"/>
      <w:lvlText w:val="%1、"/>
      <w:lvlJc w:val="left"/>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ocumentProtection w:edit="readOnly" w:formatting="1" w:enforcement="1"/>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413446BD"/>
    <w:rsid w:val="00000436"/>
    <w:rsid w:val="00003C53"/>
    <w:rsid w:val="000049ED"/>
    <w:rsid w:val="00005EA8"/>
    <w:rsid w:val="00015643"/>
    <w:rsid w:val="00017F8D"/>
    <w:rsid w:val="00043C4A"/>
    <w:rsid w:val="000563AA"/>
    <w:rsid w:val="00060614"/>
    <w:rsid w:val="00070114"/>
    <w:rsid w:val="000A57A6"/>
    <w:rsid w:val="000C7918"/>
    <w:rsid w:val="000D21A7"/>
    <w:rsid w:val="000E5F95"/>
    <w:rsid w:val="001263AA"/>
    <w:rsid w:val="00135CB6"/>
    <w:rsid w:val="00163E4F"/>
    <w:rsid w:val="001B140F"/>
    <w:rsid w:val="00254BF5"/>
    <w:rsid w:val="00260E49"/>
    <w:rsid w:val="00281CB4"/>
    <w:rsid w:val="00291A7F"/>
    <w:rsid w:val="002D2939"/>
    <w:rsid w:val="002D3AF6"/>
    <w:rsid w:val="002E33E5"/>
    <w:rsid w:val="0031775F"/>
    <w:rsid w:val="00321277"/>
    <w:rsid w:val="0032327D"/>
    <w:rsid w:val="00336DA1"/>
    <w:rsid w:val="003652D7"/>
    <w:rsid w:val="00380117"/>
    <w:rsid w:val="003802CC"/>
    <w:rsid w:val="003A7A07"/>
    <w:rsid w:val="003E05D3"/>
    <w:rsid w:val="003F3DBC"/>
    <w:rsid w:val="0042311E"/>
    <w:rsid w:val="00427252"/>
    <w:rsid w:val="0043501B"/>
    <w:rsid w:val="00443476"/>
    <w:rsid w:val="0045341F"/>
    <w:rsid w:val="0047778B"/>
    <w:rsid w:val="00483084"/>
    <w:rsid w:val="004850F0"/>
    <w:rsid w:val="004E27B4"/>
    <w:rsid w:val="004E4EE5"/>
    <w:rsid w:val="004E5D3B"/>
    <w:rsid w:val="004E6422"/>
    <w:rsid w:val="004E745D"/>
    <w:rsid w:val="004F27DE"/>
    <w:rsid w:val="0050001B"/>
    <w:rsid w:val="005003CD"/>
    <w:rsid w:val="00503333"/>
    <w:rsid w:val="00522BC3"/>
    <w:rsid w:val="00522CCD"/>
    <w:rsid w:val="005252BB"/>
    <w:rsid w:val="00527578"/>
    <w:rsid w:val="005413C2"/>
    <w:rsid w:val="005B4C41"/>
    <w:rsid w:val="005C00C9"/>
    <w:rsid w:val="005D4CBD"/>
    <w:rsid w:val="005E5655"/>
    <w:rsid w:val="00621242"/>
    <w:rsid w:val="00654D4C"/>
    <w:rsid w:val="0066598E"/>
    <w:rsid w:val="006A25DF"/>
    <w:rsid w:val="006A5AB3"/>
    <w:rsid w:val="006B090D"/>
    <w:rsid w:val="006E11DE"/>
    <w:rsid w:val="006E66C2"/>
    <w:rsid w:val="00722C5A"/>
    <w:rsid w:val="00780649"/>
    <w:rsid w:val="00780FBD"/>
    <w:rsid w:val="007961B0"/>
    <w:rsid w:val="007968F7"/>
    <w:rsid w:val="007B400A"/>
    <w:rsid w:val="007F687E"/>
    <w:rsid w:val="00823345"/>
    <w:rsid w:val="00830168"/>
    <w:rsid w:val="00851789"/>
    <w:rsid w:val="0085741C"/>
    <w:rsid w:val="00880B1D"/>
    <w:rsid w:val="00881D9C"/>
    <w:rsid w:val="008A477B"/>
    <w:rsid w:val="008C115F"/>
    <w:rsid w:val="008E1ED0"/>
    <w:rsid w:val="00905ED8"/>
    <w:rsid w:val="00942E38"/>
    <w:rsid w:val="00952BE1"/>
    <w:rsid w:val="00980D9C"/>
    <w:rsid w:val="00982F89"/>
    <w:rsid w:val="0098623A"/>
    <w:rsid w:val="00992CB8"/>
    <w:rsid w:val="00992D66"/>
    <w:rsid w:val="009975AE"/>
    <w:rsid w:val="0099798F"/>
    <w:rsid w:val="009C3CE3"/>
    <w:rsid w:val="009E7A28"/>
    <w:rsid w:val="00A0584C"/>
    <w:rsid w:val="00A118A1"/>
    <w:rsid w:val="00A22EA5"/>
    <w:rsid w:val="00A31C7B"/>
    <w:rsid w:val="00A658D9"/>
    <w:rsid w:val="00A77319"/>
    <w:rsid w:val="00A82A85"/>
    <w:rsid w:val="00A82C35"/>
    <w:rsid w:val="00A8487B"/>
    <w:rsid w:val="00A97A74"/>
    <w:rsid w:val="00AB2229"/>
    <w:rsid w:val="00AB5327"/>
    <w:rsid w:val="00AD452F"/>
    <w:rsid w:val="00AD7F48"/>
    <w:rsid w:val="00AE79BC"/>
    <w:rsid w:val="00B011ED"/>
    <w:rsid w:val="00B10C2D"/>
    <w:rsid w:val="00B10E11"/>
    <w:rsid w:val="00B12971"/>
    <w:rsid w:val="00B15C67"/>
    <w:rsid w:val="00B26E86"/>
    <w:rsid w:val="00B40ECD"/>
    <w:rsid w:val="00B72517"/>
    <w:rsid w:val="00B756B8"/>
    <w:rsid w:val="00BB2DAB"/>
    <w:rsid w:val="00BB4174"/>
    <w:rsid w:val="00BE79FD"/>
    <w:rsid w:val="00C143DE"/>
    <w:rsid w:val="00C21C85"/>
    <w:rsid w:val="00C24B04"/>
    <w:rsid w:val="00C30B0A"/>
    <w:rsid w:val="00C31C4D"/>
    <w:rsid w:val="00C37F90"/>
    <w:rsid w:val="00C50E9D"/>
    <w:rsid w:val="00C666E0"/>
    <w:rsid w:val="00C7718D"/>
    <w:rsid w:val="00C77C08"/>
    <w:rsid w:val="00C93811"/>
    <w:rsid w:val="00CA3F30"/>
    <w:rsid w:val="00CC55D1"/>
    <w:rsid w:val="00CE3A43"/>
    <w:rsid w:val="00D02E6B"/>
    <w:rsid w:val="00D04978"/>
    <w:rsid w:val="00D054C0"/>
    <w:rsid w:val="00D06E28"/>
    <w:rsid w:val="00D31672"/>
    <w:rsid w:val="00D40ABC"/>
    <w:rsid w:val="00D41EB2"/>
    <w:rsid w:val="00D46751"/>
    <w:rsid w:val="00DB6061"/>
    <w:rsid w:val="00DE7EAA"/>
    <w:rsid w:val="00DF4266"/>
    <w:rsid w:val="00DF6CC4"/>
    <w:rsid w:val="00E00D3E"/>
    <w:rsid w:val="00E15FB0"/>
    <w:rsid w:val="00E4176B"/>
    <w:rsid w:val="00E65310"/>
    <w:rsid w:val="00E66B9C"/>
    <w:rsid w:val="00E746A5"/>
    <w:rsid w:val="00EC1289"/>
    <w:rsid w:val="00ED17E8"/>
    <w:rsid w:val="00ED390C"/>
    <w:rsid w:val="00F123E1"/>
    <w:rsid w:val="00F17C34"/>
    <w:rsid w:val="00F3056E"/>
    <w:rsid w:val="00F5756C"/>
    <w:rsid w:val="00F77117"/>
    <w:rsid w:val="00FA68EA"/>
    <w:rsid w:val="00FA6D50"/>
    <w:rsid w:val="018E61F7"/>
    <w:rsid w:val="054A182A"/>
    <w:rsid w:val="088105C7"/>
    <w:rsid w:val="09C54C43"/>
    <w:rsid w:val="1282544D"/>
    <w:rsid w:val="1E102960"/>
    <w:rsid w:val="2ED031D3"/>
    <w:rsid w:val="37944182"/>
    <w:rsid w:val="413446BD"/>
    <w:rsid w:val="42CA522A"/>
    <w:rsid w:val="4670542C"/>
    <w:rsid w:val="4AEB583A"/>
    <w:rsid w:val="4B3F37BA"/>
    <w:rsid w:val="52DB3DFD"/>
    <w:rsid w:val="52E75B22"/>
    <w:rsid w:val="568E2082"/>
    <w:rsid w:val="633F5A0B"/>
    <w:rsid w:val="686F5438"/>
    <w:rsid w:val="6A4653C5"/>
    <w:rsid w:val="6BA23DB0"/>
    <w:rsid w:val="6EB47E2D"/>
    <w:rsid w:val="70C11B8F"/>
    <w:rsid w:val="70C82964"/>
    <w:rsid w:val="77B5550E"/>
    <w:rsid w:val="795C2E68"/>
    <w:rsid w:val="7CA355DD"/>
    <w:rsid w:val="7E73251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76B"/>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4176B"/>
    <w:pPr>
      <w:widowControl w:val="0"/>
      <w:jc w:val="both"/>
    </w:pPr>
    <w:rPr>
      <w:rFonts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99949355">
      <w:marLeft w:val="0"/>
      <w:marRight w:val="0"/>
      <w:marTop w:val="0"/>
      <w:marBottom w:val="0"/>
      <w:divBdr>
        <w:top w:val="none" w:sz="0" w:space="0" w:color="auto"/>
        <w:left w:val="none" w:sz="0" w:space="0" w:color="auto"/>
        <w:bottom w:val="none" w:sz="0" w:space="0" w:color="auto"/>
        <w:right w:val="none" w:sz="0" w:space="0" w:color="auto"/>
      </w:divBdr>
      <w:divsChild>
        <w:div w:id="1599949357">
          <w:marLeft w:val="0"/>
          <w:marRight w:val="0"/>
          <w:marTop w:val="0"/>
          <w:marBottom w:val="0"/>
          <w:divBdr>
            <w:top w:val="none" w:sz="0" w:space="0" w:color="auto"/>
            <w:left w:val="none" w:sz="0" w:space="0" w:color="auto"/>
            <w:bottom w:val="none" w:sz="0" w:space="0" w:color="auto"/>
            <w:right w:val="none" w:sz="0" w:space="0" w:color="auto"/>
          </w:divBdr>
        </w:div>
      </w:divsChild>
    </w:div>
    <w:div w:id="1599949356">
      <w:marLeft w:val="0"/>
      <w:marRight w:val="0"/>
      <w:marTop w:val="0"/>
      <w:marBottom w:val="0"/>
      <w:divBdr>
        <w:top w:val="none" w:sz="0" w:space="0" w:color="auto"/>
        <w:left w:val="none" w:sz="0" w:space="0" w:color="auto"/>
        <w:bottom w:val="none" w:sz="0" w:space="0" w:color="auto"/>
        <w:right w:val="none" w:sz="0" w:space="0" w:color="auto"/>
      </w:divBdr>
      <w:divsChild>
        <w:div w:id="1599949358">
          <w:marLeft w:val="0"/>
          <w:marRight w:val="0"/>
          <w:marTop w:val="0"/>
          <w:marBottom w:val="0"/>
          <w:divBdr>
            <w:top w:val="none" w:sz="0" w:space="0" w:color="auto"/>
            <w:left w:val="none" w:sz="0" w:space="0" w:color="auto"/>
            <w:bottom w:val="none" w:sz="0" w:space="0" w:color="auto"/>
            <w:right w:val="none" w:sz="0" w:space="0" w:color="auto"/>
          </w:divBdr>
        </w:div>
      </w:divsChild>
    </w:div>
    <w:div w:id="1599949359">
      <w:marLeft w:val="0"/>
      <w:marRight w:val="0"/>
      <w:marTop w:val="0"/>
      <w:marBottom w:val="0"/>
      <w:divBdr>
        <w:top w:val="none" w:sz="0" w:space="0" w:color="auto"/>
        <w:left w:val="none" w:sz="0" w:space="0" w:color="auto"/>
        <w:bottom w:val="none" w:sz="0" w:space="0" w:color="auto"/>
        <w:right w:val="none" w:sz="0" w:space="0" w:color="auto"/>
      </w:divBdr>
    </w:div>
    <w:div w:id="15999493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389</TotalTime>
  <Pages>2</Pages>
  <Words>439</Words>
  <Characters>2508</Characters>
  <Application>Microsoft Office Outlook</Application>
  <DocSecurity>0</DocSecurity>
  <Lines>0</Lines>
  <Paragraphs>0</Paragraphs>
  <ScaleCrop>false</ScaleCrop>
  <Company>DoubleOX</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白小白</dc:creator>
  <cp:keywords/>
  <dc:description/>
  <cp:lastModifiedBy>八方传媒</cp:lastModifiedBy>
  <cp:revision>36</cp:revision>
  <cp:lastPrinted>2018-05-14T03:19:00Z</cp:lastPrinted>
  <dcterms:created xsi:type="dcterms:W3CDTF">2018-02-25T08:26:00Z</dcterms:created>
  <dcterms:modified xsi:type="dcterms:W3CDTF">2018-05-17T09:03:00Z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